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815"/>
        <w:gridCol w:w="1675"/>
      </w:tblGrid>
      <w:tr w:rsidR="00260DD3">
        <w:trPr>
          <w:trHeight w:val="1113"/>
        </w:trPr>
        <w:tc>
          <w:tcPr>
            <w:tcW w:w="8815" w:type="dxa"/>
            <w:shd w:val="pct10" w:color="auto" w:fill="auto"/>
          </w:tcPr>
          <w:p w:rsidR="00260DD3" w:rsidRDefault="00260DD3">
            <w:pPr>
              <w:pStyle w:val="Ttulo3"/>
            </w:pPr>
            <w:r>
              <w:t>CONSELHO CIENTÍFICO PEDAGÓGICO DA FORMAÇÃO CONTÍNUA</w:t>
            </w:r>
          </w:p>
          <w:p w:rsidR="00DC1CA2" w:rsidRDefault="00DC1CA2" w:rsidP="00DC1CA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APRESENTAÇÃO DE ACÇÃO DE FORMAÇÃO</w:t>
            </w:r>
          </w:p>
          <w:p w:rsidR="00DC1CA2" w:rsidRDefault="00DC1CA2" w:rsidP="00DC1CA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NAS MODALIDADES DE </w:t>
            </w:r>
            <w:r w:rsidR="00DC1A3E">
              <w:rPr>
                <w:rFonts w:ascii="Arial" w:hAnsi="Arial"/>
                <w:sz w:val="18"/>
              </w:rPr>
              <w:t xml:space="preserve">CURSO, </w:t>
            </w:r>
            <w:r>
              <w:rPr>
                <w:rFonts w:ascii="Arial" w:hAnsi="Arial"/>
                <w:sz w:val="18"/>
              </w:rPr>
              <w:t xml:space="preserve">ESTÁGIO, PROJECTO, </w:t>
            </w:r>
            <w:r w:rsidR="00DC1A3E">
              <w:rPr>
                <w:rFonts w:ascii="Arial" w:hAnsi="Arial"/>
                <w:sz w:val="18"/>
              </w:rPr>
              <w:t xml:space="preserve">SEMINÁRIO, </w:t>
            </w:r>
            <w:r>
              <w:rPr>
                <w:rFonts w:ascii="Arial" w:hAnsi="Arial"/>
                <w:sz w:val="18"/>
              </w:rPr>
              <w:t>OFICINA DE FORMAÇÃO</w:t>
            </w:r>
          </w:p>
          <w:p w:rsidR="00DC1CA2" w:rsidRDefault="00DC1CA2" w:rsidP="00DC1CA2">
            <w:pPr>
              <w:spacing w:line="360" w:lineRule="auto"/>
              <w:jc w:val="center"/>
            </w:pPr>
            <w:r>
              <w:rPr>
                <w:rFonts w:ascii="Arial" w:hAnsi="Arial"/>
                <w:sz w:val="18"/>
              </w:rPr>
              <w:t>E CÍRCULO DE ESTUDOS</w:t>
            </w:r>
          </w:p>
          <w:p w:rsidR="00DC1CA2" w:rsidRDefault="00DC1CA2" w:rsidP="00A54A6E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Formulário de preenchimento obrigatório</w:t>
            </w:r>
          </w:p>
          <w:p w:rsidR="00A54A6E" w:rsidRDefault="00A54A6E" w:rsidP="00A54A6E">
            <w:pPr>
              <w:jc w:val="both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Os proponentes devem preencher as áreas disponíveis, excluindo as situações pa</w:t>
            </w:r>
            <w:r w:rsidR="003F1212">
              <w:rPr>
                <w:rFonts w:ascii="Arial" w:hAnsi="Arial"/>
                <w:i/>
                <w:sz w:val="18"/>
              </w:rPr>
              <w:t>rticulares que não se apliquem à</w:t>
            </w:r>
            <w:r>
              <w:rPr>
                <w:rFonts w:ascii="Arial" w:hAnsi="Arial"/>
                <w:i/>
                <w:sz w:val="18"/>
              </w:rPr>
              <w:t xml:space="preserve"> modalidade de acção requerida; tal pode ser o caso dos campos reservados à oficina, projecto ou círculo de estudos</w:t>
            </w:r>
          </w:p>
          <w:p w:rsidR="00260DD3" w:rsidRDefault="00260DD3">
            <w:pPr>
              <w:spacing w:after="120" w:line="160" w:lineRule="exact"/>
              <w:jc w:val="center"/>
              <w:rPr>
                <w:sz w:val="26"/>
              </w:rPr>
            </w:pPr>
          </w:p>
        </w:tc>
        <w:tc>
          <w:tcPr>
            <w:tcW w:w="1675" w:type="dxa"/>
            <w:shd w:val="pct10" w:color="auto" w:fill="auto"/>
          </w:tcPr>
          <w:p w:rsidR="00260DD3" w:rsidRPr="00DC1A3E" w:rsidRDefault="00141036" w:rsidP="00DC1A3E">
            <w:proofErr w:type="spellStart"/>
            <w:r w:rsidRPr="003F1212">
              <w:rPr>
                <w:sz w:val="56"/>
              </w:rPr>
              <w:t>An</w:t>
            </w:r>
            <w:proofErr w:type="spellEnd"/>
            <w:r w:rsidR="00DC1A3E">
              <w:t xml:space="preserve"> </w:t>
            </w:r>
            <w:r>
              <w:rPr>
                <w:sz w:val="44"/>
              </w:rPr>
              <w:t>B</w:t>
            </w:r>
          </w:p>
        </w:tc>
      </w:tr>
      <w:tr w:rsidR="00260DD3">
        <w:tc>
          <w:tcPr>
            <w:tcW w:w="8815" w:type="dxa"/>
            <w:shd w:val="pct10" w:color="auto" w:fill="auto"/>
          </w:tcPr>
          <w:p w:rsidR="00260DD3" w:rsidRDefault="00260DD3" w:rsidP="00716814">
            <w:pPr>
              <w:jc w:val="center"/>
              <w:rPr>
                <w:sz w:val="16"/>
              </w:rPr>
            </w:pPr>
          </w:p>
        </w:tc>
        <w:tc>
          <w:tcPr>
            <w:tcW w:w="1675" w:type="dxa"/>
            <w:shd w:val="pct10" w:color="auto" w:fill="auto"/>
          </w:tcPr>
          <w:p w:rsidR="00260DD3" w:rsidRDefault="006B4683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43C5E">
              <w:rPr>
                <w:sz w:val="22"/>
              </w:rPr>
              <w:t>N_______</w:t>
            </w:r>
          </w:p>
        </w:tc>
      </w:tr>
    </w:tbl>
    <w:p w:rsidR="00260DD3" w:rsidRDefault="00260DD3"/>
    <w:p w:rsidR="00260DD3" w:rsidRDefault="00260DD3"/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260DD3">
        <w:tc>
          <w:tcPr>
            <w:tcW w:w="10490" w:type="dxa"/>
          </w:tcPr>
          <w:p w:rsidR="00260DD3" w:rsidRDefault="00E43C5E" w:rsidP="00A54A6E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2"/>
              </w:rPr>
              <w:t xml:space="preserve">1. DESIGNAÇÃO DA ACÇÃO DE </w:t>
            </w:r>
            <w:proofErr w:type="gramStart"/>
            <w:r>
              <w:rPr>
                <w:rFonts w:ascii="Arial" w:hAnsi="Arial"/>
                <w:b/>
                <w:sz w:val="22"/>
              </w:rPr>
              <w:t>FORMAÇÃO</w:t>
            </w:r>
            <w:r>
              <w:rPr>
                <w:rFonts w:ascii="Arial" w:hAnsi="Arial"/>
                <w:sz w:val="24"/>
              </w:rPr>
              <w:t xml:space="preserve"> </w:t>
            </w:r>
            <w:r w:rsidR="00716814">
              <w:rPr>
                <w:rFonts w:ascii="Arial" w:hAnsi="Arial"/>
                <w:sz w:val="24"/>
              </w:rPr>
              <w:t xml:space="preserve"> e</w:t>
            </w:r>
            <w:proofErr w:type="gramEnd"/>
            <w:r w:rsidR="00716814">
              <w:rPr>
                <w:rFonts w:ascii="Arial" w:hAnsi="Arial"/>
                <w:sz w:val="24"/>
              </w:rPr>
              <w:t xml:space="preserve"> CÓDIGO ACC- </w:t>
            </w:r>
          </w:p>
          <w:p w:rsidR="00260DD3" w:rsidRDefault="00260DD3">
            <w:pPr>
              <w:rPr>
                <w:rFonts w:ascii="Arial" w:hAnsi="Arial"/>
                <w:sz w:val="24"/>
              </w:rPr>
            </w:pPr>
          </w:p>
          <w:p w:rsidR="00260DD3" w:rsidRDefault="00260DD3"/>
          <w:p w:rsidR="00260DD3" w:rsidRDefault="00260DD3"/>
        </w:tc>
      </w:tr>
      <w:tr w:rsidR="007E13B1">
        <w:tc>
          <w:tcPr>
            <w:tcW w:w="10490" w:type="dxa"/>
          </w:tcPr>
          <w:p w:rsidR="007E13B1" w:rsidRDefault="007E13B1" w:rsidP="00D403E4">
            <w:pPr>
              <w:rPr>
                <w:rFonts w:ascii="Arial" w:hAnsi="Arial"/>
                <w:sz w:val="24"/>
              </w:rPr>
            </w:pPr>
          </w:p>
        </w:tc>
      </w:tr>
    </w:tbl>
    <w:p w:rsidR="00260DD3" w:rsidRDefault="00260DD3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260DD3">
        <w:tc>
          <w:tcPr>
            <w:tcW w:w="10490" w:type="dxa"/>
          </w:tcPr>
          <w:p w:rsidR="00141036" w:rsidRDefault="00D95D8B" w:rsidP="00A54A6E">
            <w:pPr>
              <w:jc w:val="both"/>
              <w:rPr>
                <w:rFonts w:ascii="Arial" w:hAnsi="Arial"/>
                <w:b/>
                <w:position w:val="6"/>
                <w:sz w:val="22"/>
              </w:rPr>
            </w:pPr>
            <w:r>
              <w:rPr>
                <w:rFonts w:ascii="Arial" w:hAnsi="Arial"/>
                <w:b/>
                <w:position w:val="6"/>
                <w:sz w:val="22"/>
              </w:rPr>
              <w:t xml:space="preserve">2. </w:t>
            </w:r>
            <w:r w:rsidR="00A54A6E">
              <w:rPr>
                <w:rFonts w:ascii="Arial" w:hAnsi="Arial"/>
                <w:b/>
                <w:position w:val="6"/>
                <w:sz w:val="22"/>
              </w:rPr>
              <w:t>RAZÕES JUSTIFICATIVAS DA ACÇÃO</w:t>
            </w:r>
            <w:r w:rsidR="00141036">
              <w:rPr>
                <w:rFonts w:ascii="Arial" w:hAnsi="Arial"/>
                <w:b/>
                <w:position w:val="6"/>
                <w:sz w:val="22"/>
              </w:rPr>
              <w:t>: PROBLEMA/NECESSIDADE DE FORMAÇÃO</w:t>
            </w:r>
            <w:r w:rsidR="00A54A6E">
              <w:rPr>
                <w:rFonts w:ascii="Arial" w:hAnsi="Arial"/>
                <w:b/>
                <w:position w:val="6"/>
                <w:sz w:val="22"/>
              </w:rPr>
              <w:t xml:space="preserve"> </w:t>
            </w:r>
            <w:r w:rsidR="00141036">
              <w:rPr>
                <w:rFonts w:ascii="Arial" w:hAnsi="Arial"/>
                <w:b/>
                <w:position w:val="6"/>
                <w:sz w:val="22"/>
              </w:rPr>
              <w:t>IDENTIFICADO</w:t>
            </w:r>
          </w:p>
          <w:p w:rsidR="0029013B" w:rsidRDefault="0029013B" w:rsidP="00141036">
            <w:pPr>
              <w:ind w:left="240"/>
              <w:jc w:val="both"/>
              <w:rPr>
                <w:rFonts w:ascii="Arial" w:hAnsi="Arial"/>
                <w:b/>
                <w:position w:val="6"/>
                <w:sz w:val="24"/>
              </w:rPr>
            </w:pPr>
          </w:p>
          <w:p w:rsidR="00EE34FB" w:rsidRDefault="00F70EEB" w:rsidP="00F70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EEB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Pr="00F70EEB">
              <w:rPr>
                <w:rFonts w:ascii="Arial" w:hAnsi="Arial" w:cs="Arial"/>
                <w:b/>
                <w:sz w:val="22"/>
                <w:szCs w:val="22"/>
              </w:rPr>
              <w:t>LabArg</w:t>
            </w:r>
            <w:proofErr w:type="spellEnd"/>
            <w:r w:rsidRPr="00F70EEB">
              <w:rPr>
                <w:rFonts w:ascii="Arial" w:hAnsi="Arial" w:cs="Arial"/>
                <w:sz w:val="22"/>
                <w:szCs w:val="22"/>
              </w:rPr>
              <w:t xml:space="preserve"> é um projecto que visa complementar a oferta lectiva dos vários cursos da </w:t>
            </w:r>
            <w:r w:rsidRPr="00F70EEB">
              <w:rPr>
                <w:rFonts w:ascii="Arial" w:hAnsi="Arial" w:cs="Arial"/>
                <w:b/>
                <w:sz w:val="22"/>
                <w:szCs w:val="22"/>
              </w:rPr>
              <w:t>UL</w:t>
            </w:r>
            <w:r w:rsidRPr="00F70EEB">
              <w:rPr>
                <w:rFonts w:ascii="Arial" w:hAnsi="Arial" w:cs="Arial"/>
                <w:sz w:val="22"/>
                <w:szCs w:val="22"/>
              </w:rPr>
              <w:t xml:space="preserve">. Pioneiro em Portugal (relevo a aparente ausência de um programa como este no panorama nacional), o </w:t>
            </w:r>
            <w:proofErr w:type="spellStart"/>
            <w:r w:rsidRPr="00F70EEB">
              <w:rPr>
                <w:rFonts w:ascii="Arial" w:hAnsi="Arial" w:cs="Arial"/>
                <w:b/>
                <w:sz w:val="22"/>
                <w:szCs w:val="22"/>
              </w:rPr>
              <w:t>LabArg</w:t>
            </w:r>
            <w:proofErr w:type="spellEnd"/>
            <w:r w:rsidRPr="00F70EEB">
              <w:rPr>
                <w:rFonts w:ascii="Arial" w:hAnsi="Arial" w:cs="Arial"/>
                <w:sz w:val="22"/>
                <w:szCs w:val="22"/>
              </w:rPr>
              <w:t xml:space="preserve"> visa ser um contributo e um complemento para agentes académicos e não-académicos que nele participem. </w:t>
            </w:r>
          </w:p>
          <w:p w:rsidR="00EE34FB" w:rsidRDefault="00EE34FB" w:rsidP="00F70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0EEB" w:rsidRPr="00F70EEB" w:rsidRDefault="00F70EEB" w:rsidP="00F70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EEB">
              <w:rPr>
                <w:rFonts w:ascii="Arial" w:hAnsi="Arial" w:cs="Arial"/>
                <w:sz w:val="22"/>
                <w:szCs w:val="22"/>
              </w:rPr>
              <w:t>No</w:t>
            </w:r>
            <w:r w:rsidRPr="00F70E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70EEB">
              <w:rPr>
                <w:rFonts w:ascii="Arial" w:hAnsi="Arial" w:cs="Arial"/>
                <w:b/>
                <w:sz w:val="22"/>
                <w:szCs w:val="22"/>
              </w:rPr>
              <w:t>LabArg</w:t>
            </w:r>
            <w:proofErr w:type="spellEnd"/>
            <w:r w:rsidRPr="00F70EEB">
              <w:rPr>
                <w:rFonts w:ascii="Arial" w:hAnsi="Arial" w:cs="Arial"/>
                <w:sz w:val="22"/>
                <w:szCs w:val="22"/>
              </w:rPr>
              <w:t xml:space="preserve"> será oferecido um útil e porventura indispensável instrumento de raciocínio que poderá auxiliar esses agentes a promover correctamente qualquer tipo de debate ou decisão, de ordem profissional, social ou pessoal. </w:t>
            </w:r>
          </w:p>
          <w:p w:rsidR="00F70EEB" w:rsidRPr="00F70EEB" w:rsidRDefault="00F70EEB" w:rsidP="00F70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0EEB" w:rsidRPr="00F70EEB" w:rsidRDefault="00F70EEB" w:rsidP="00F70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EEB">
              <w:rPr>
                <w:rFonts w:ascii="Arial" w:hAnsi="Arial" w:cs="Arial"/>
                <w:sz w:val="22"/>
                <w:szCs w:val="22"/>
              </w:rPr>
              <w:t xml:space="preserve">O mapeamento de argumentos é uma técnica reconhecida no mundo, com provas dadas de sucesso até em áreas que já comercializam os dispositivos que produzem e que cada vez mais se introduz directamente no campo da Política, da Medicina, do Direito, da Economia, da Psicologia, da Gestão, das dinâmicas do </w:t>
            </w:r>
            <w:proofErr w:type="spellStart"/>
            <w:r w:rsidRPr="00F70EEB">
              <w:rPr>
                <w:rFonts w:ascii="Arial" w:hAnsi="Arial" w:cs="Arial"/>
                <w:sz w:val="22"/>
                <w:szCs w:val="22"/>
              </w:rPr>
              <w:t>empreendorismo</w:t>
            </w:r>
            <w:proofErr w:type="spellEnd"/>
            <w:r w:rsidRPr="00F70EEB">
              <w:rPr>
                <w:rFonts w:ascii="Arial" w:hAnsi="Arial" w:cs="Arial"/>
                <w:sz w:val="22"/>
                <w:szCs w:val="22"/>
              </w:rPr>
              <w:t xml:space="preserve">, do </w:t>
            </w:r>
            <w:proofErr w:type="spellStart"/>
            <w:r w:rsidRPr="00F70EEB">
              <w:rPr>
                <w:rFonts w:ascii="Arial" w:hAnsi="Arial" w:cs="Arial"/>
                <w:i/>
                <w:sz w:val="22"/>
                <w:szCs w:val="22"/>
              </w:rPr>
              <w:t>business</w:t>
            </w:r>
            <w:proofErr w:type="spellEnd"/>
            <w:r w:rsidRPr="00F70E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70EEB">
              <w:rPr>
                <w:rFonts w:ascii="Arial" w:hAnsi="Arial" w:cs="Arial"/>
                <w:i/>
                <w:sz w:val="22"/>
                <w:szCs w:val="22"/>
              </w:rPr>
              <w:t>intelligence</w:t>
            </w:r>
            <w:proofErr w:type="spellEnd"/>
            <w:r w:rsidRPr="00F70E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F70EEB">
              <w:rPr>
                <w:rFonts w:ascii="Arial" w:hAnsi="Arial" w:cs="Arial"/>
                <w:i/>
                <w:sz w:val="22"/>
                <w:szCs w:val="22"/>
              </w:rPr>
              <w:t>planning</w:t>
            </w:r>
            <w:proofErr w:type="spellEnd"/>
            <w:r w:rsidRPr="00F70E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70EEB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Pr="00F70E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70EEB">
              <w:rPr>
                <w:rFonts w:ascii="Arial" w:hAnsi="Arial" w:cs="Arial"/>
                <w:i/>
                <w:sz w:val="22"/>
                <w:szCs w:val="22"/>
              </w:rPr>
              <w:t>consolidation</w:t>
            </w:r>
            <w:proofErr w:type="spellEnd"/>
            <w:r w:rsidRPr="00F70EEB">
              <w:rPr>
                <w:rFonts w:ascii="Arial" w:hAnsi="Arial" w:cs="Arial"/>
                <w:sz w:val="22"/>
                <w:szCs w:val="22"/>
              </w:rPr>
              <w:t>, bem como, em geral, no pleno domínio das chamadas Ciências Sociais e Humanas.</w:t>
            </w:r>
          </w:p>
          <w:p w:rsidR="00F70EEB" w:rsidRPr="00F70EEB" w:rsidRDefault="00F70EEB" w:rsidP="00F70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EE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0EEB" w:rsidRPr="00F70EEB" w:rsidRDefault="00F70EEB" w:rsidP="00F70EEB">
            <w:pPr>
              <w:ind w:right="3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0DD3" w:rsidRPr="00F70EEB" w:rsidRDefault="00F70EEB" w:rsidP="00F70EEB">
            <w:pPr>
              <w:ind w:righ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EEB">
              <w:rPr>
                <w:rFonts w:ascii="Arial" w:hAnsi="Arial" w:cs="Arial"/>
                <w:sz w:val="22"/>
                <w:szCs w:val="22"/>
              </w:rPr>
              <w:t>Até à última sessão, as oficinas práticas passarão sistematicamente por um estudo paralelo de duas posições antagónicas sobre um determinado assunto. A ideia é oferecer pequenos excertos (2 a 3 páginas apenas) dos textos a estudar onde se possam observar os argumentos considerados fundamentais para a defesa da tese de cada autor. O objectivo é propor argumentos típicos, ou seja, argumentos sobre temas recorrentes no presente ambiente intelectual da actualidade filosófica e mostrar como se comportam num ambiente argumentativo competitivo, colaborativo e transparente. Os temas das aulas práticas gravitarão em larga medida em torno de questões éticas.</w:t>
            </w:r>
          </w:p>
          <w:p w:rsidR="00DB7D4B" w:rsidRPr="007C5529" w:rsidRDefault="00DB7D4B" w:rsidP="007C5529">
            <w:pPr>
              <w:spacing w:after="180"/>
              <w:jc w:val="both"/>
              <w:rPr>
                <w:rFonts w:ascii="Arial" w:hAnsi="Arial"/>
                <w:sz w:val="26"/>
              </w:rPr>
            </w:pPr>
          </w:p>
        </w:tc>
      </w:tr>
    </w:tbl>
    <w:p w:rsidR="00260DD3" w:rsidRDefault="00260DD3">
      <w:pPr>
        <w:rPr>
          <w:rFonts w:ascii="Arial" w:hAnsi="Arial"/>
        </w:rPr>
      </w:pPr>
    </w:p>
    <w:p w:rsidR="00917E75" w:rsidRDefault="00917E75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260DD3">
        <w:tc>
          <w:tcPr>
            <w:tcW w:w="10490" w:type="dxa"/>
          </w:tcPr>
          <w:p w:rsidR="00DB7D4B" w:rsidRPr="00F70EEB" w:rsidRDefault="00DB7D4B" w:rsidP="00F70EEB">
            <w:pPr>
              <w:ind w:right="356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noProof/>
                <w:sz w:val="22"/>
              </w:rPr>
              <w:t>3.1. Destinatários da acção</w:t>
            </w:r>
          </w:p>
          <w:p w:rsidR="00DB7D4B" w:rsidRDefault="00954678" w:rsidP="00141036">
            <w:pPr>
              <w:spacing w:line="440" w:lineRule="exact"/>
              <w:jc w:val="both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Educadores de Infãncia.</w:t>
            </w:r>
            <w:r w:rsidR="00F70EEB">
              <w:rPr>
                <w:rFonts w:ascii="Arial" w:hAnsi="Arial"/>
                <w:noProof/>
                <w:sz w:val="22"/>
              </w:rPr>
              <w:t xml:space="preserve">Professores do Ensino Básico (1º, 2º e 3º Ciclos) e Secundário, </w:t>
            </w:r>
          </w:p>
          <w:p w:rsidR="00141036" w:rsidRDefault="00DB7D4B" w:rsidP="00141036">
            <w:pPr>
              <w:spacing w:line="440" w:lineRule="exact"/>
              <w:jc w:val="both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3.2</w:t>
            </w:r>
            <w:r w:rsidR="00141036">
              <w:rPr>
                <w:rFonts w:ascii="Arial" w:hAnsi="Arial"/>
                <w:noProof/>
                <w:sz w:val="22"/>
              </w:rPr>
              <w:t xml:space="preserve">. Equipa que propõe </w:t>
            </w:r>
            <w:r w:rsidR="00141036">
              <w:rPr>
                <w:rFonts w:ascii="Arial" w:hAnsi="Arial"/>
                <w:noProof/>
                <w:sz w:val="16"/>
              </w:rPr>
              <w:t>(caso dos Projectos e Círculos de Estudos) (Art. 12º-3 RJFCP) (Art.33º c) RJFCP)</w:t>
            </w:r>
          </w:p>
          <w:p w:rsidR="00141036" w:rsidRDefault="00DB7D4B" w:rsidP="00DB7D4B">
            <w:pPr>
              <w:spacing w:line="440" w:lineRule="exact"/>
              <w:jc w:val="both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3.2.1 </w:t>
            </w:r>
            <w:r w:rsidR="00141036">
              <w:rPr>
                <w:rFonts w:ascii="Arial" w:hAnsi="Arial"/>
                <w:noProof/>
                <w:sz w:val="22"/>
              </w:rPr>
              <w:t xml:space="preserve">Número de proponentes: </w:t>
            </w:r>
            <w:r w:rsidR="00F70EEB">
              <w:rPr>
                <w:rFonts w:ascii="Arial" w:hAnsi="Arial"/>
                <w:noProof/>
                <w:sz w:val="22"/>
              </w:rPr>
              <w:t>2</w:t>
            </w:r>
          </w:p>
          <w:p w:rsidR="00141036" w:rsidRPr="00EE34FB" w:rsidRDefault="00DB7D4B" w:rsidP="00DB7D4B">
            <w:pPr>
              <w:spacing w:line="440" w:lineRule="exact"/>
              <w:jc w:val="both"/>
              <w:rPr>
                <w:rFonts w:ascii="Arial" w:hAnsi="Arial"/>
                <w:noProof/>
                <w:sz w:val="22"/>
              </w:rPr>
            </w:pPr>
            <w:r w:rsidRPr="00EE34FB">
              <w:rPr>
                <w:rFonts w:ascii="Arial" w:hAnsi="Arial"/>
                <w:noProof/>
                <w:sz w:val="22"/>
              </w:rPr>
              <w:t xml:space="preserve">3.2.2 </w:t>
            </w:r>
            <w:r w:rsidR="00141036" w:rsidRPr="00EE34FB">
              <w:rPr>
                <w:rFonts w:ascii="Arial" w:hAnsi="Arial"/>
                <w:noProof/>
                <w:sz w:val="22"/>
              </w:rPr>
              <w:t xml:space="preserve">Escola(s) a que pertence(m): </w:t>
            </w:r>
            <w:r w:rsidR="00F70EEB" w:rsidRPr="00EE34FB">
              <w:rPr>
                <w:rFonts w:ascii="Arial" w:hAnsi="Arial"/>
                <w:noProof/>
                <w:sz w:val="22"/>
              </w:rPr>
              <w:t>Universidade da Beira Interior; Professor Independente.</w:t>
            </w:r>
            <w:r w:rsidR="004849E4">
              <w:rPr>
                <w:rFonts w:ascii="Arial" w:hAnsi="Arial"/>
                <w:noProof/>
                <w:sz w:val="22"/>
              </w:rPr>
              <w:t xml:space="preserve"> Universidade de Lisboa; Investigador</w:t>
            </w:r>
          </w:p>
          <w:p w:rsidR="00141036" w:rsidRPr="00EE34FB" w:rsidRDefault="00DB7D4B" w:rsidP="00DB7D4B">
            <w:pPr>
              <w:spacing w:line="440" w:lineRule="exact"/>
              <w:jc w:val="both"/>
              <w:rPr>
                <w:rFonts w:ascii="Arial" w:hAnsi="Arial"/>
                <w:noProof/>
                <w:sz w:val="22"/>
              </w:rPr>
            </w:pPr>
            <w:r w:rsidRPr="00EE34FB">
              <w:rPr>
                <w:rFonts w:ascii="Arial" w:hAnsi="Arial"/>
                <w:noProof/>
                <w:sz w:val="22"/>
              </w:rPr>
              <w:t xml:space="preserve">3.2.3 </w:t>
            </w:r>
            <w:r w:rsidR="00141036" w:rsidRPr="00EE34FB">
              <w:rPr>
                <w:rFonts w:ascii="Arial" w:hAnsi="Arial"/>
                <w:noProof/>
                <w:sz w:val="22"/>
              </w:rPr>
              <w:t>Ciclos/Grupos de docência a que pertencem os proponentes:</w:t>
            </w:r>
            <w:r w:rsidR="004849E4">
              <w:rPr>
                <w:rFonts w:ascii="Arial" w:hAnsi="Arial"/>
                <w:noProof/>
                <w:sz w:val="22"/>
              </w:rPr>
              <w:t xml:space="preserve"> 1º e 2º ciclo univeristário (Bolonha)</w:t>
            </w:r>
          </w:p>
          <w:p w:rsidR="00DC1A3E" w:rsidRDefault="00DC1A3E" w:rsidP="00DB7D4B">
            <w:pPr>
              <w:spacing w:line="440" w:lineRule="exact"/>
              <w:jc w:val="both"/>
              <w:rPr>
                <w:rFonts w:ascii="Arial" w:hAnsi="Arial"/>
                <w:sz w:val="26"/>
              </w:rPr>
            </w:pPr>
          </w:p>
        </w:tc>
      </w:tr>
    </w:tbl>
    <w:p w:rsidR="00260DD3" w:rsidRDefault="00260DD3">
      <w:pPr>
        <w:rPr>
          <w:rFonts w:ascii="Arial" w:hAnsi="Arial"/>
        </w:rPr>
      </w:pPr>
    </w:p>
    <w:sectPr w:rsidR="00260DD3" w:rsidSect="007379BD">
      <w:type w:val="continuous"/>
      <w:pgSz w:w="11907" w:h="16840" w:code="9"/>
      <w:pgMar w:top="510" w:right="567" w:bottom="51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F95"/>
    <w:multiLevelType w:val="hybridMultilevel"/>
    <w:tmpl w:val="948AF870"/>
    <w:lvl w:ilvl="0" w:tplc="3B048E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5A0"/>
    <w:multiLevelType w:val="hybridMultilevel"/>
    <w:tmpl w:val="92B0FC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8C9"/>
    <w:multiLevelType w:val="singleLevel"/>
    <w:tmpl w:val="C2A60E2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C7F71EC"/>
    <w:multiLevelType w:val="hybridMultilevel"/>
    <w:tmpl w:val="B18AA392"/>
    <w:lvl w:ilvl="0" w:tplc="9CECAB2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1C65"/>
    <w:multiLevelType w:val="singleLevel"/>
    <w:tmpl w:val="219CDDA6"/>
    <w:lvl w:ilvl="0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hint="default"/>
      </w:rPr>
    </w:lvl>
  </w:abstractNum>
  <w:abstractNum w:abstractNumId="5">
    <w:nsid w:val="24C41BDD"/>
    <w:multiLevelType w:val="hybridMultilevel"/>
    <w:tmpl w:val="B25AC782"/>
    <w:lvl w:ilvl="0" w:tplc="8466C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30C3"/>
    <w:multiLevelType w:val="hybridMultilevel"/>
    <w:tmpl w:val="F7B0B138"/>
    <w:lvl w:ilvl="0" w:tplc="5E64853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95DEA"/>
    <w:multiLevelType w:val="hybridMultilevel"/>
    <w:tmpl w:val="E36E7838"/>
    <w:lvl w:ilvl="0" w:tplc="852A42F4">
      <w:start w:val="3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5817CF"/>
    <w:multiLevelType w:val="hybridMultilevel"/>
    <w:tmpl w:val="218C6C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76AC"/>
    <w:multiLevelType w:val="hybridMultilevel"/>
    <w:tmpl w:val="29004934"/>
    <w:lvl w:ilvl="0" w:tplc="73260632">
      <w:start w:val="1"/>
      <w:numFmt w:val="decimal"/>
      <w:lvlText w:val="%1."/>
      <w:lvlJc w:val="left"/>
      <w:pPr>
        <w:ind w:left="1621" w:hanging="84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1" w:hanging="360"/>
      </w:pPr>
    </w:lvl>
    <w:lvl w:ilvl="2" w:tplc="0816001B" w:tentative="1">
      <w:start w:val="1"/>
      <w:numFmt w:val="lowerRoman"/>
      <w:lvlText w:val="%3."/>
      <w:lvlJc w:val="right"/>
      <w:pPr>
        <w:ind w:left="2581" w:hanging="180"/>
      </w:pPr>
    </w:lvl>
    <w:lvl w:ilvl="3" w:tplc="0816000F" w:tentative="1">
      <w:start w:val="1"/>
      <w:numFmt w:val="decimal"/>
      <w:lvlText w:val="%4."/>
      <w:lvlJc w:val="left"/>
      <w:pPr>
        <w:ind w:left="3301" w:hanging="360"/>
      </w:pPr>
    </w:lvl>
    <w:lvl w:ilvl="4" w:tplc="08160019" w:tentative="1">
      <w:start w:val="1"/>
      <w:numFmt w:val="lowerLetter"/>
      <w:lvlText w:val="%5."/>
      <w:lvlJc w:val="left"/>
      <w:pPr>
        <w:ind w:left="4021" w:hanging="360"/>
      </w:pPr>
    </w:lvl>
    <w:lvl w:ilvl="5" w:tplc="0816001B" w:tentative="1">
      <w:start w:val="1"/>
      <w:numFmt w:val="lowerRoman"/>
      <w:lvlText w:val="%6."/>
      <w:lvlJc w:val="right"/>
      <w:pPr>
        <w:ind w:left="4741" w:hanging="180"/>
      </w:pPr>
    </w:lvl>
    <w:lvl w:ilvl="6" w:tplc="0816000F" w:tentative="1">
      <w:start w:val="1"/>
      <w:numFmt w:val="decimal"/>
      <w:lvlText w:val="%7."/>
      <w:lvlJc w:val="left"/>
      <w:pPr>
        <w:ind w:left="5461" w:hanging="360"/>
      </w:pPr>
    </w:lvl>
    <w:lvl w:ilvl="7" w:tplc="08160019" w:tentative="1">
      <w:start w:val="1"/>
      <w:numFmt w:val="lowerLetter"/>
      <w:lvlText w:val="%8."/>
      <w:lvlJc w:val="left"/>
      <w:pPr>
        <w:ind w:left="6181" w:hanging="360"/>
      </w:pPr>
    </w:lvl>
    <w:lvl w:ilvl="8" w:tplc="0816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3BDE792E"/>
    <w:multiLevelType w:val="hybridMultilevel"/>
    <w:tmpl w:val="62527806"/>
    <w:lvl w:ilvl="0" w:tplc="0DE8CC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4A5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008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00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0FC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671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C2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E34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EF1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63327"/>
    <w:multiLevelType w:val="hybridMultilevel"/>
    <w:tmpl w:val="29A4ED6C"/>
    <w:lvl w:ilvl="0" w:tplc="D85617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C9C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CE6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2C8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E68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0E2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6C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C63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C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53F29"/>
    <w:multiLevelType w:val="multilevel"/>
    <w:tmpl w:val="8C4E1F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80A68BE"/>
    <w:multiLevelType w:val="hybridMultilevel"/>
    <w:tmpl w:val="948AF870"/>
    <w:lvl w:ilvl="0" w:tplc="3B048E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CC5"/>
    <w:multiLevelType w:val="singleLevel"/>
    <w:tmpl w:val="A9A6DE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6A33B04"/>
    <w:multiLevelType w:val="hybridMultilevel"/>
    <w:tmpl w:val="CBBA5612"/>
    <w:lvl w:ilvl="0" w:tplc="6CA8EC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92261"/>
    <w:multiLevelType w:val="hybridMultilevel"/>
    <w:tmpl w:val="525ADB6E"/>
    <w:lvl w:ilvl="0" w:tplc="ACF48B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F8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E5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D0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6E7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A9D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C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0E5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22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01882"/>
    <w:multiLevelType w:val="hybridMultilevel"/>
    <w:tmpl w:val="948AF870"/>
    <w:lvl w:ilvl="0" w:tplc="3B048E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617D5"/>
    <w:multiLevelType w:val="hybridMultilevel"/>
    <w:tmpl w:val="9D6E0FDC"/>
    <w:lvl w:ilvl="0" w:tplc="D1D21CC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17"/>
  </w:num>
  <w:num w:numId="8">
    <w:abstractNumId w:val="16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6"/>
  </w:num>
  <w:num w:numId="17">
    <w:abstractNumId w:val="7"/>
  </w:num>
  <w:num w:numId="18">
    <w:abstractNumId w:val="5"/>
  </w:num>
  <w:num w:numId="1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13B1"/>
    <w:rsid w:val="000039E1"/>
    <w:rsid w:val="0003271A"/>
    <w:rsid w:val="00044D25"/>
    <w:rsid w:val="0007297F"/>
    <w:rsid w:val="0007430C"/>
    <w:rsid w:val="00140EC9"/>
    <w:rsid w:val="00141036"/>
    <w:rsid w:val="00160D61"/>
    <w:rsid w:val="00167E40"/>
    <w:rsid w:val="001C3066"/>
    <w:rsid w:val="001D2698"/>
    <w:rsid w:val="001E1A23"/>
    <w:rsid w:val="001E5000"/>
    <w:rsid w:val="001F04A3"/>
    <w:rsid w:val="00214B48"/>
    <w:rsid w:val="002358AF"/>
    <w:rsid w:val="00260DD3"/>
    <w:rsid w:val="00273816"/>
    <w:rsid w:val="0029013B"/>
    <w:rsid w:val="002B5AEA"/>
    <w:rsid w:val="002E1B9E"/>
    <w:rsid w:val="002F3764"/>
    <w:rsid w:val="003461A5"/>
    <w:rsid w:val="003843A2"/>
    <w:rsid w:val="003A0CBA"/>
    <w:rsid w:val="003A3465"/>
    <w:rsid w:val="003B2D9E"/>
    <w:rsid w:val="003F1212"/>
    <w:rsid w:val="004552AB"/>
    <w:rsid w:val="00476405"/>
    <w:rsid w:val="004849E4"/>
    <w:rsid w:val="00491B96"/>
    <w:rsid w:val="004A54A8"/>
    <w:rsid w:val="005048BF"/>
    <w:rsid w:val="00506897"/>
    <w:rsid w:val="00547FB9"/>
    <w:rsid w:val="00573A3D"/>
    <w:rsid w:val="005A079A"/>
    <w:rsid w:val="005A1C48"/>
    <w:rsid w:val="005B7F04"/>
    <w:rsid w:val="005C0EE2"/>
    <w:rsid w:val="005C1A2F"/>
    <w:rsid w:val="005C4967"/>
    <w:rsid w:val="005D7A6D"/>
    <w:rsid w:val="005E56FD"/>
    <w:rsid w:val="005F3A81"/>
    <w:rsid w:val="00602483"/>
    <w:rsid w:val="006155A0"/>
    <w:rsid w:val="00633452"/>
    <w:rsid w:val="00636175"/>
    <w:rsid w:val="006A3B43"/>
    <w:rsid w:val="006B4683"/>
    <w:rsid w:val="006D4F9C"/>
    <w:rsid w:val="00716814"/>
    <w:rsid w:val="00725861"/>
    <w:rsid w:val="007379BD"/>
    <w:rsid w:val="00745025"/>
    <w:rsid w:val="00767107"/>
    <w:rsid w:val="0079146B"/>
    <w:rsid w:val="007B5253"/>
    <w:rsid w:val="007C5529"/>
    <w:rsid w:val="007E13B1"/>
    <w:rsid w:val="007E1649"/>
    <w:rsid w:val="007E540D"/>
    <w:rsid w:val="007F3394"/>
    <w:rsid w:val="007F6C78"/>
    <w:rsid w:val="00821E3F"/>
    <w:rsid w:val="009038F8"/>
    <w:rsid w:val="009046F1"/>
    <w:rsid w:val="00917E75"/>
    <w:rsid w:val="00954678"/>
    <w:rsid w:val="00966C50"/>
    <w:rsid w:val="009C4055"/>
    <w:rsid w:val="00A20FCA"/>
    <w:rsid w:val="00A54A6E"/>
    <w:rsid w:val="00A80EC5"/>
    <w:rsid w:val="00AF1CB0"/>
    <w:rsid w:val="00B630D4"/>
    <w:rsid w:val="00B75F3E"/>
    <w:rsid w:val="00B77E4E"/>
    <w:rsid w:val="00BF60CC"/>
    <w:rsid w:val="00C13FCD"/>
    <w:rsid w:val="00C16F29"/>
    <w:rsid w:val="00C45CE4"/>
    <w:rsid w:val="00C632BF"/>
    <w:rsid w:val="00C73F67"/>
    <w:rsid w:val="00C81E41"/>
    <w:rsid w:val="00CB236C"/>
    <w:rsid w:val="00CD3007"/>
    <w:rsid w:val="00CD371E"/>
    <w:rsid w:val="00CD7FDD"/>
    <w:rsid w:val="00D103BB"/>
    <w:rsid w:val="00D403E4"/>
    <w:rsid w:val="00D95D8B"/>
    <w:rsid w:val="00DB7D4B"/>
    <w:rsid w:val="00DC1A3E"/>
    <w:rsid w:val="00DC1CA2"/>
    <w:rsid w:val="00E07A90"/>
    <w:rsid w:val="00E21211"/>
    <w:rsid w:val="00E24947"/>
    <w:rsid w:val="00E43399"/>
    <w:rsid w:val="00E43C5E"/>
    <w:rsid w:val="00E638C0"/>
    <w:rsid w:val="00EB473C"/>
    <w:rsid w:val="00EE34FB"/>
    <w:rsid w:val="00F43EA4"/>
    <w:rsid w:val="00F45A3C"/>
    <w:rsid w:val="00F70EEB"/>
    <w:rsid w:val="00F93234"/>
    <w:rsid w:val="00FA7678"/>
    <w:rsid w:val="00FC3919"/>
    <w:rsid w:val="00FD6D6E"/>
    <w:rsid w:val="00F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64"/>
  </w:style>
  <w:style w:type="paragraph" w:styleId="Ttulo1">
    <w:name w:val="heading 1"/>
    <w:basedOn w:val="Normal"/>
    <w:next w:val="Normal"/>
    <w:qFormat/>
    <w:rsid w:val="002F3764"/>
    <w:pPr>
      <w:keepNext/>
      <w:ind w:left="142" w:hanging="142"/>
      <w:outlineLvl w:val="0"/>
    </w:pPr>
    <w:rPr>
      <w:rFonts w:ascii="Arial" w:hAnsi="Arial"/>
      <w:sz w:val="26"/>
    </w:rPr>
  </w:style>
  <w:style w:type="paragraph" w:styleId="Ttulo3">
    <w:name w:val="heading 3"/>
    <w:basedOn w:val="Normal"/>
    <w:next w:val="Normal"/>
    <w:qFormat/>
    <w:rsid w:val="002F3764"/>
    <w:pPr>
      <w:keepNext/>
      <w:spacing w:before="120"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2F3764"/>
    <w:pPr>
      <w:keepNext/>
      <w:outlineLvl w:val="3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F3764"/>
    <w:rPr>
      <w:rFonts w:ascii="Arial" w:hAnsi="Arial"/>
      <w:sz w:val="24"/>
    </w:rPr>
  </w:style>
  <w:style w:type="paragraph" w:styleId="Corpodetexto2">
    <w:name w:val="Body Text 2"/>
    <w:basedOn w:val="Normal"/>
    <w:rsid w:val="002F3764"/>
    <w:pPr>
      <w:jc w:val="both"/>
    </w:pPr>
    <w:rPr>
      <w:rFonts w:ascii="Arial" w:hAnsi="Arial"/>
      <w:sz w:val="16"/>
    </w:rPr>
  </w:style>
  <w:style w:type="paragraph" w:styleId="Avanodecorpodetexto2">
    <w:name w:val="Body Text Indent 2"/>
    <w:basedOn w:val="Normal"/>
    <w:rsid w:val="00506897"/>
    <w:pPr>
      <w:spacing w:after="120" w:line="480" w:lineRule="auto"/>
      <w:ind w:left="283"/>
    </w:pPr>
  </w:style>
  <w:style w:type="paragraph" w:styleId="Avanodecorpodetexto">
    <w:name w:val="Body Text Indent"/>
    <w:basedOn w:val="Normal"/>
    <w:rsid w:val="00C632BF"/>
    <w:pPr>
      <w:spacing w:after="120"/>
      <w:ind w:left="283"/>
    </w:pPr>
  </w:style>
  <w:style w:type="paragraph" w:styleId="Textodebloco">
    <w:name w:val="Block Text"/>
    <w:basedOn w:val="Normal"/>
    <w:rsid w:val="00C632BF"/>
    <w:pPr>
      <w:spacing w:line="360" w:lineRule="auto"/>
      <w:ind w:left="497" w:right="71"/>
      <w:jc w:val="both"/>
    </w:pPr>
    <w:rPr>
      <w:sz w:val="24"/>
    </w:rPr>
  </w:style>
  <w:style w:type="paragraph" w:styleId="Rodap">
    <w:name w:val="footer"/>
    <w:basedOn w:val="Normal"/>
    <w:link w:val="RodapCarcter"/>
    <w:rsid w:val="00C632B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6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3">
    <w:name w:val="Body Text Indent 3"/>
    <w:basedOn w:val="Normal"/>
    <w:rsid w:val="00C632BF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99"/>
    <w:qFormat/>
    <w:rsid w:val="00E43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E43C5E"/>
    <w:rPr>
      <w:b/>
      <w:bCs/>
    </w:rPr>
  </w:style>
  <w:style w:type="paragraph" w:styleId="NormalWeb">
    <w:name w:val="Normal (Web)"/>
    <w:basedOn w:val="Normal"/>
    <w:uiPriority w:val="99"/>
    <w:unhideWhenUsed/>
    <w:rsid w:val="00E43C5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nfase">
    <w:name w:val="Emphasis"/>
    <w:basedOn w:val="Tipodeletrapredefinidodopargrafo"/>
    <w:uiPriority w:val="20"/>
    <w:qFormat/>
    <w:rsid w:val="00E43C5E"/>
    <w:rPr>
      <w:i/>
      <w:iCs/>
    </w:rPr>
  </w:style>
  <w:style w:type="character" w:customStyle="1" w:styleId="RodapCarcter">
    <w:name w:val="Rodapé Carácter"/>
    <w:basedOn w:val="Tipodeletrapredefinidodopargrafo"/>
    <w:link w:val="Rodap"/>
    <w:rsid w:val="00547FB9"/>
  </w:style>
  <w:style w:type="paragraph" w:styleId="CitaoIntensa">
    <w:name w:val="Intense Quote"/>
    <w:basedOn w:val="Normal"/>
    <w:link w:val="CitaoIntensaCarcter"/>
    <w:uiPriority w:val="30"/>
    <w:qFormat/>
    <w:rsid w:val="00EE34FB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3"/>
      <w:szCs w:val="23"/>
      <w:lang w:eastAsia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34FB"/>
    <w:rPr>
      <w:rFonts w:asciiTheme="minorHAnsi" w:eastAsiaTheme="minorEastAsia" w:hAnsiTheme="minorHAnsi" w:cstheme="minorBidi"/>
      <w:b/>
      <w:bCs/>
      <w:color w:val="C0504D" w:themeColor="accent2"/>
      <w:sz w:val="23"/>
      <w:szCs w:val="23"/>
      <w:shd w:val="clear" w:color="auto" w:fill="FFFFFF" w:themeFill="background1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E34F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EE34FB"/>
    <w:pPr>
      <w:tabs>
        <w:tab w:val="center" w:pos="4320"/>
        <w:tab w:val="right" w:pos="8640"/>
      </w:tabs>
      <w:spacing w:after="180" w:line="264" w:lineRule="auto"/>
    </w:pPr>
    <w:rPr>
      <w:rFonts w:asciiTheme="minorHAnsi" w:eastAsiaTheme="minorEastAsia" w:hAnsiTheme="minorHAnsi" w:cstheme="minorBidi"/>
      <w:sz w:val="23"/>
      <w:szCs w:val="23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E34FB"/>
    <w:rPr>
      <w:rFonts w:asciiTheme="minorHAnsi" w:eastAsiaTheme="minorEastAsia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basedOn w:val="Tipodeletrapredefinidodopargrafo"/>
    <w:rsid w:val="00EE34FB"/>
  </w:style>
  <w:style w:type="character" w:styleId="Refdecomentrio">
    <w:name w:val="annotation reference"/>
    <w:basedOn w:val="Tipodeletrapredefinidodopargrafo"/>
    <w:uiPriority w:val="99"/>
    <w:semiHidden/>
    <w:unhideWhenUsed/>
    <w:rsid w:val="00EE34F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E34FB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E34FB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E34F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E34F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34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34FB"/>
    <w:rPr>
      <w:rFonts w:ascii="Tahoma" w:hAnsi="Tahoma" w:cs="Tahoma"/>
      <w:sz w:val="16"/>
      <w:szCs w:val="16"/>
    </w:rPr>
  </w:style>
  <w:style w:type="character" w:customStyle="1" w:styleId="txt-l31">
    <w:name w:val="txt-l31"/>
    <w:basedOn w:val="Tipodeletrapredefinidodopargrafo"/>
    <w:rsid w:val="009046F1"/>
    <w:rPr>
      <w:strike w:val="0"/>
      <w:dstrike w:val="0"/>
      <w:color w:val="3366CC"/>
      <w:sz w:val="12"/>
      <w:szCs w:val="1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2" w:hanging="142"/>
      <w:outlineLvl w:val="0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BodyTextIndent2">
    <w:name w:val="Body Text Indent 2"/>
    <w:basedOn w:val="Normal"/>
    <w:rsid w:val="00506897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C632BF"/>
    <w:pPr>
      <w:spacing w:after="120"/>
      <w:ind w:left="283"/>
    </w:pPr>
  </w:style>
  <w:style w:type="paragraph" w:styleId="BlockText">
    <w:name w:val="Block Text"/>
    <w:basedOn w:val="Normal"/>
    <w:rsid w:val="00C632BF"/>
    <w:pPr>
      <w:spacing w:line="360" w:lineRule="auto"/>
      <w:ind w:left="497" w:right="71"/>
      <w:jc w:val="both"/>
    </w:pPr>
    <w:rPr>
      <w:sz w:val="24"/>
    </w:rPr>
  </w:style>
  <w:style w:type="paragraph" w:styleId="Footer">
    <w:name w:val="footer"/>
    <w:basedOn w:val="Normal"/>
    <w:link w:val="FooterChar"/>
    <w:rsid w:val="00C632BF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C6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C632BF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E43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43C5E"/>
    <w:rPr>
      <w:b/>
      <w:bCs/>
    </w:rPr>
  </w:style>
  <w:style w:type="paragraph" w:styleId="NormalWeb">
    <w:name w:val="Normal (Web)"/>
    <w:basedOn w:val="Normal"/>
    <w:uiPriority w:val="99"/>
    <w:unhideWhenUsed/>
    <w:rsid w:val="00E43C5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E43C5E"/>
    <w:rPr>
      <w:i/>
      <w:iCs/>
    </w:rPr>
  </w:style>
  <w:style w:type="character" w:customStyle="1" w:styleId="FooterChar">
    <w:name w:val="Footer Char"/>
    <w:basedOn w:val="DefaultParagraphFont"/>
    <w:link w:val="Footer"/>
    <w:rsid w:val="00547FB9"/>
  </w:style>
  <w:style w:type="paragraph" w:styleId="IntenseQuote">
    <w:name w:val="Intense Quote"/>
    <w:basedOn w:val="Normal"/>
    <w:link w:val="IntenseQuoteChar"/>
    <w:uiPriority w:val="30"/>
    <w:qFormat/>
    <w:rsid w:val="00EE34FB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3"/>
      <w:szCs w:val="23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4FB"/>
    <w:rPr>
      <w:rFonts w:asciiTheme="minorHAnsi" w:eastAsiaTheme="minorEastAsia" w:hAnsiTheme="minorHAnsi" w:cstheme="minorBidi"/>
      <w:b/>
      <w:bCs/>
      <w:color w:val="C0504D" w:themeColor="accent2"/>
      <w:sz w:val="23"/>
      <w:szCs w:val="23"/>
      <w:shd w:val="clear" w:color="auto" w:fill="FFFFFF" w:themeFill="background1"/>
      <w:lang w:eastAsia="en-US"/>
    </w:rPr>
  </w:style>
  <w:style w:type="character" w:styleId="Hyperlink">
    <w:name w:val="Hyperlink"/>
    <w:basedOn w:val="DefaultParagraphFont"/>
    <w:uiPriority w:val="99"/>
    <w:unhideWhenUsed/>
    <w:rsid w:val="00EE3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4FB"/>
    <w:pPr>
      <w:tabs>
        <w:tab w:val="center" w:pos="4320"/>
        <w:tab w:val="right" w:pos="8640"/>
      </w:tabs>
      <w:spacing w:after="180" w:line="264" w:lineRule="auto"/>
    </w:pPr>
    <w:rPr>
      <w:rFonts w:asciiTheme="minorHAnsi" w:eastAsiaTheme="minorEastAsia" w:hAnsiTheme="minorHAnsi" w:cstheme="minorBidi"/>
      <w:sz w:val="23"/>
      <w:szCs w:val="23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4FB"/>
    <w:rPr>
      <w:rFonts w:asciiTheme="minorHAnsi" w:eastAsiaTheme="minorEastAsia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basedOn w:val="DefaultParagraphFont"/>
    <w:rsid w:val="00EE34FB"/>
  </w:style>
  <w:style w:type="character" w:styleId="CommentReference">
    <w:name w:val="annotation reference"/>
    <w:basedOn w:val="DefaultParagraphFont"/>
    <w:uiPriority w:val="99"/>
    <w:semiHidden/>
    <w:unhideWhenUsed/>
    <w:rsid w:val="00EE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4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8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8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6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8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CONSELHO CIENTÍFICO PEDAGÓGICO DA FORMAÇÃO CONTÍNUA</vt:lpstr>
      <vt:lpstr>CONSELHO CIENTÍFICO PEDAGÓGICO DA FORMAÇÃO CONTÍNUA</vt:lpstr>
    </vt:vector>
  </TitlesOfParts>
  <Company>Esc. Ferreira de Castro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CIENTÍFICO PEDAGÓGICO DA FORMAÇÃO CONTÍNUA</dc:title>
  <dc:creator>Esc. Ferreira de Castro</dc:creator>
  <cp:lastModifiedBy>Pedro</cp:lastModifiedBy>
  <cp:revision>2</cp:revision>
  <cp:lastPrinted>2011-03-08T13:34:00Z</cp:lastPrinted>
  <dcterms:created xsi:type="dcterms:W3CDTF">2012-07-11T11:23:00Z</dcterms:created>
  <dcterms:modified xsi:type="dcterms:W3CDTF">2012-07-11T11:23:00Z</dcterms:modified>
</cp:coreProperties>
</file>